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1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6"/>
        <w:gridCol w:w="739"/>
      </w:tblGrid>
      <w:tr w:rsidR="002D3525" w:rsidRPr="002D3525" w:rsidTr="002D3525">
        <w:trPr>
          <w:trHeight w:val="31680"/>
          <w:tblCellSpacing w:w="0" w:type="dxa"/>
        </w:trPr>
        <w:tc>
          <w:tcPr>
            <w:tcW w:w="8616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2D3525" w:rsidRPr="002D3525" w:rsidRDefault="002D3525" w:rsidP="002D3525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0"/>
                <w:lang w:eastAsia="ru-RU"/>
              </w:rPr>
            </w:pPr>
            <w:bookmarkStart w:id="0" w:name="_GoBack"/>
            <w:r w:rsidRPr="002D3525">
              <w:rPr>
                <w:rFonts w:ascii="Verdana" w:eastAsia="Times New Roman" w:hAnsi="Verdana" w:cs="Times New Roman"/>
                <w:sz w:val="28"/>
                <w:szCs w:val="20"/>
                <w:lang w:eastAsia="ru-RU"/>
              </w:rPr>
              <w:t> </w:t>
            </w:r>
            <w:r w:rsidRPr="002D3525">
              <w:rPr>
                <w:rFonts w:ascii="Verdana" w:eastAsia="Times New Roman" w:hAnsi="Verdana" w:cs="Times New Roman"/>
                <w:b/>
                <w:bCs/>
                <w:sz w:val="28"/>
                <w:szCs w:val="20"/>
                <w:lang w:eastAsia="ru-RU"/>
              </w:rPr>
              <w:t xml:space="preserve">Гимн </w:t>
            </w:r>
            <w:proofErr w:type="spellStart"/>
            <w:r w:rsidRPr="002D3525">
              <w:rPr>
                <w:rFonts w:ascii="Verdana" w:eastAsia="Times New Roman" w:hAnsi="Verdana" w:cs="Times New Roman"/>
                <w:b/>
                <w:bCs/>
                <w:sz w:val="28"/>
                <w:szCs w:val="20"/>
                <w:lang w:eastAsia="ru-RU"/>
              </w:rPr>
              <w:t>Юнармии</w:t>
            </w:r>
            <w:proofErr w:type="spellEnd"/>
          </w:p>
          <w:p w:rsidR="002D3525" w:rsidRPr="002D3525" w:rsidRDefault="002D3525" w:rsidP="002D3525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>Полки идут стеной, красиво держат строй</w:t>
            </w:r>
            <w:proofErr w:type="gramStart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И</w:t>
            </w:r>
            <w:proofErr w:type="gramEnd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 xml:space="preserve"> гордо шелестят знамена.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Комбат и рядовой, единою судьбой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Мы связаны с тобой, друг мой.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  <w:t> 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>Служить России суждено тебе и мне,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Служить России, удивительной стране,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Где солнце новое встает на небе синем.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Плечом к плечу идут российские войска</w:t>
            </w:r>
            <w:proofErr w:type="gramStart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И</w:t>
            </w:r>
            <w:proofErr w:type="gramEnd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 xml:space="preserve"> пусть военная дорога не легка,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Мы будем верою и правдою служить России.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  <w:t> 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>В бесстрашии атак спасли мы русский флаг,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И дом родной, и наши песни.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А, коль придет беда, с собою мы тогда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Отчизну заслоним, друг мой.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  <w:t> 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>Служить России суждено тебе и мне,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Служить России, удивительной стране,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Где солнце новое встает на небе синем.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Плечом к плечу идут российские войска</w:t>
            </w:r>
            <w:proofErr w:type="gramStart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И</w:t>
            </w:r>
            <w:proofErr w:type="gramEnd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 xml:space="preserve"> пусть военная дорога не легка,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Мы будем верою и правдою служить России.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  <w:t> 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>Полки идут стеной, красиво держат строй</w:t>
            </w:r>
            <w:proofErr w:type="gramStart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И</w:t>
            </w:r>
            <w:proofErr w:type="gramEnd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 xml:space="preserve"> вместе с нами вся Россия.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И он, и ты, и я — армейская семья,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И этим мы сильны, друг мой.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Cs w:val="20"/>
                <w:lang w:eastAsia="ru-RU"/>
              </w:rPr>
              <w:t> </w:t>
            </w:r>
          </w:p>
          <w:p w:rsidR="002D3525" w:rsidRPr="002D3525" w:rsidRDefault="002D3525" w:rsidP="002D352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>Служить России суждено тебе и мне,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Служить России, удивительной стране,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Где солнце новое встает на небе синем.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Плечом к плечу идут российские войска</w:t>
            </w:r>
            <w:proofErr w:type="gramStart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И</w:t>
            </w:r>
            <w:proofErr w:type="gramEnd"/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t xml:space="preserve"> пусть военная дорога не легка,</w:t>
            </w:r>
            <w:r w:rsidRPr="002D3525">
              <w:rPr>
                <w:rFonts w:ascii="Verdana" w:eastAsia="Times New Roman" w:hAnsi="Verdana" w:cs="Times New Roman"/>
                <w:b/>
                <w:sz w:val="28"/>
                <w:szCs w:val="27"/>
                <w:lang w:eastAsia="ru-RU"/>
              </w:rPr>
              <w:br/>
              <w:t>Мы будем верою и правдою служить России.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3525" w:rsidRPr="002D3525" w:rsidRDefault="002D3525" w:rsidP="002D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587E50" w:rsidRDefault="00587E50"/>
    <w:sectPr w:rsidR="0058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25"/>
    <w:rsid w:val="002D3525"/>
    <w:rsid w:val="00587E50"/>
    <w:rsid w:val="00E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C"/>
  </w:style>
  <w:style w:type="paragraph" w:styleId="1">
    <w:name w:val="heading 1"/>
    <w:basedOn w:val="a"/>
    <w:link w:val="10"/>
    <w:uiPriority w:val="9"/>
    <w:qFormat/>
    <w:rsid w:val="00EC660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60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C66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C"/>
  </w:style>
  <w:style w:type="paragraph" w:styleId="1">
    <w:name w:val="heading 1"/>
    <w:basedOn w:val="a"/>
    <w:link w:val="10"/>
    <w:uiPriority w:val="9"/>
    <w:qFormat/>
    <w:rsid w:val="00EC660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60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C66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2020-10-29T20:02:00Z</cp:lastPrinted>
  <dcterms:created xsi:type="dcterms:W3CDTF">2020-10-29T20:00:00Z</dcterms:created>
  <dcterms:modified xsi:type="dcterms:W3CDTF">2020-10-29T20:03:00Z</dcterms:modified>
</cp:coreProperties>
</file>