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9A3" w:rsidRPr="00CF765D" w:rsidRDefault="000C3D30">
      <w:pPr>
        <w:rPr>
          <w:b/>
        </w:rPr>
      </w:pPr>
      <w:r>
        <w:rPr>
          <w:b/>
        </w:rPr>
        <w:t xml:space="preserve">МАРШРУТ СОПРОВОЖДЕНИЯ ЛИЦ С ТЕМПЕРАТУРОЙ ТЕЛА И </w:t>
      </w:r>
      <w:bookmarkStart w:id="0" w:name="_GoBack"/>
      <w:bookmarkEnd w:id="0"/>
      <w:r w:rsidR="00C829A3" w:rsidRPr="00CF765D">
        <w:rPr>
          <w:b/>
        </w:rPr>
        <w:t>ОСОБЕННОСТИ ЭВАКУАЦИОННЫХ МЕРОПРИЯТИЙ БОЛЬНЫХ ИЛИ ЛИЦ С ПОДОЗРЕНИЕМ НА COVID-19 .</w:t>
      </w:r>
    </w:p>
    <w:p w:rsidR="00CF765D" w:rsidRPr="000C3D30" w:rsidRDefault="00CF765D">
      <w:pPr>
        <w:rPr>
          <w:sz w:val="28"/>
          <w:szCs w:val="28"/>
        </w:rPr>
      </w:pPr>
      <w:r w:rsidRPr="00CF765D">
        <w:rPr>
          <w:sz w:val="28"/>
          <w:szCs w:val="28"/>
        </w:rPr>
        <w:t>1.</w:t>
      </w:r>
      <w:r w:rsidR="00C829A3" w:rsidRPr="00CF765D">
        <w:rPr>
          <w:sz w:val="28"/>
          <w:szCs w:val="28"/>
        </w:rPr>
        <w:t xml:space="preserve"> Маршрутизация пациентов и лиц с подозрением на COVID-19 Порядок маршрутизации регулирует вопросы оказания медицинской помощи пациентам с COVID-19 в медицинских организациях. </w:t>
      </w:r>
      <w:proofErr w:type="gramStart"/>
      <w:r w:rsidR="00C829A3" w:rsidRPr="00CF765D">
        <w:rPr>
          <w:sz w:val="28"/>
          <w:szCs w:val="28"/>
        </w:rPr>
        <w:t xml:space="preserve">Медицинская помощь пациентам с COVID-19 осуществляется в виде скорой, первичной медико-санитарной и специализированной медицинской помощи в медицинских организациях и их структурных подразделениях, осуществляющих свою деятельность в соответствии с приказами </w:t>
      </w:r>
      <w:proofErr w:type="spellStart"/>
      <w:r w:rsidR="00C829A3" w:rsidRPr="00CF765D">
        <w:rPr>
          <w:sz w:val="28"/>
          <w:szCs w:val="28"/>
        </w:rPr>
        <w:t>Минздравсоцразвития</w:t>
      </w:r>
      <w:proofErr w:type="spellEnd"/>
      <w:r w:rsidR="00C829A3" w:rsidRPr="00CF765D">
        <w:rPr>
          <w:sz w:val="28"/>
          <w:szCs w:val="28"/>
        </w:rPr>
        <w:t xml:space="preserve"> России от 31.01.2012 №69н «Об утверждении Порядка оказания медицинской помощи взрослым больным при инфекционных 45 Версия 4 (27.03.2020) заболеваниях» и от 05.05.2012 №521н «Об утверждении Порядка оказания медицинской помощи детям</w:t>
      </w:r>
      <w:proofErr w:type="gramEnd"/>
      <w:r w:rsidR="00C829A3" w:rsidRPr="00CF765D">
        <w:rPr>
          <w:sz w:val="28"/>
          <w:szCs w:val="28"/>
        </w:rPr>
        <w:t xml:space="preserve"> с инфекционными заболеваниями» с проведением всех противоэпидемических мероприятий. Скорая, в том числе скорая специализированная, медицинская помощь больным инфекционным заболеванием оказывается фельдшерскими выездными бригадами скорой медицинской помощи, врачебными выездными бригадами скорой медицинской помощи, специализированными выездными бригадами скорой медицинской помощи, бригадами экстренной медицинской помощи территориальных центров медицины катастроф. Деятельность бригад направлена на проведение мероприятий по устранению угрожающих жизни состояний с последующей медицинской эвакуацией в медицинскую организацию, оказывающую стационарную медицинскую помощь больным инфекционными заболеваниями. Медицинская помощь больным инфекционными заболеваниями с </w:t>
      </w:r>
      <w:proofErr w:type="spellStart"/>
      <w:r w:rsidR="00C829A3" w:rsidRPr="00CF765D">
        <w:rPr>
          <w:sz w:val="28"/>
          <w:szCs w:val="28"/>
        </w:rPr>
        <w:t>жизнеугрожающими</w:t>
      </w:r>
      <w:proofErr w:type="spellEnd"/>
      <w:r w:rsidR="00C829A3" w:rsidRPr="00CF765D">
        <w:rPr>
          <w:sz w:val="28"/>
          <w:szCs w:val="28"/>
        </w:rPr>
        <w:t xml:space="preserve"> острыми состояниями, в том числе с </w:t>
      </w:r>
      <w:proofErr w:type="spellStart"/>
      <w:r w:rsidR="00C829A3" w:rsidRPr="00CF765D">
        <w:rPr>
          <w:sz w:val="28"/>
          <w:szCs w:val="28"/>
        </w:rPr>
        <w:t>инфекционнотоксическим</w:t>
      </w:r>
      <w:proofErr w:type="spellEnd"/>
      <w:r w:rsidR="00C829A3" w:rsidRPr="00CF765D">
        <w:rPr>
          <w:sz w:val="28"/>
          <w:szCs w:val="28"/>
        </w:rPr>
        <w:t xml:space="preserve">, </w:t>
      </w:r>
      <w:proofErr w:type="spellStart"/>
      <w:r w:rsidR="00C829A3" w:rsidRPr="00CF765D">
        <w:rPr>
          <w:sz w:val="28"/>
          <w:szCs w:val="28"/>
        </w:rPr>
        <w:t>гиповолемическим</w:t>
      </w:r>
      <w:proofErr w:type="spellEnd"/>
      <w:r w:rsidR="00C829A3" w:rsidRPr="00CF765D">
        <w:rPr>
          <w:sz w:val="28"/>
          <w:szCs w:val="28"/>
        </w:rPr>
        <w:t xml:space="preserve"> шоком, отеком-набуханием головного мозга, острыми почечной и печеночной недостаточностью, острой сердечнососудистой и дыхательной недостаточностью, вне медицинской организации оказывается бригадами (в том числе реанимационными) скорой медицинской помощи. </w:t>
      </w:r>
      <w:proofErr w:type="gramStart"/>
      <w:r w:rsidR="00C829A3" w:rsidRPr="00CF765D">
        <w:rPr>
          <w:sz w:val="28"/>
          <w:szCs w:val="28"/>
        </w:rPr>
        <w:t xml:space="preserve">В целях обеспечения готовности к проведению противоэпидемических мероприятий в случае завоза и распространения COVID-19, медицинским организациям необходимо иметь оперативный план первичных противоэпидемических мероприятий при выявлении больного, подозрительного на данное заболевание, руководствоваться действующими нормативными, методическими документами, санитарным законодательством в установленном порядке, в том числе региональным Планом </w:t>
      </w:r>
      <w:proofErr w:type="spellStart"/>
      <w:r w:rsidR="00C829A3" w:rsidRPr="00CF765D">
        <w:rPr>
          <w:sz w:val="28"/>
          <w:szCs w:val="28"/>
        </w:rPr>
        <w:lastRenderedPageBreak/>
        <w:t>санитарнопротивоэпидемических</w:t>
      </w:r>
      <w:proofErr w:type="spellEnd"/>
      <w:r w:rsidR="00C829A3" w:rsidRPr="00CF765D">
        <w:rPr>
          <w:sz w:val="28"/>
          <w:szCs w:val="28"/>
        </w:rPr>
        <w:t xml:space="preserve"> мероприятий по предупреждению завоза и распространения новой </w:t>
      </w:r>
      <w:proofErr w:type="spellStart"/>
      <w:r w:rsidR="00C829A3" w:rsidRPr="00CF765D">
        <w:rPr>
          <w:sz w:val="28"/>
          <w:szCs w:val="28"/>
        </w:rPr>
        <w:t>коронавирусной</w:t>
      </w:r>
      <w:proofErr w:type="spellEnd"/>
      <w:r w:rsidR="00C829A3" w:rsidRPr="00CF765D">
        <w:rPr>
          <w:sz w:val="28"/>
          <w:szCs w:val="28"/>
        </w:rPr>
        <w:t xml:space="preserve"> инфекции, вызванной SARS-CoV-2, утвержденным уполномоченным органом</w:t>
      </w:r>
      <w:proofErr w:type="gramEnd"/>
      <w:r w:rsidR="00C829A3" w:rsidRPr="00CF765D">
        <w:rPr>
          <w:sz w:val="28"/>
          <w:szCs w:val="28"/>
        </w:rPr>
        <w:t xml:space="preserve"> исполнительной власти субъекта Российской Федерации. Пробы от больных или контактных лиц отбираются для проведения лабораторной диагностики в соответствии с «Временными рекомендациями по лабораторной диагностике новой </w:t>
      </w:r>
      <w:proofErr w:type="spellStart"/>
      <w:r w:rsidR="00C829A3" w:rsidRPr="00CF765D">
        <w:rPr>
          <w:sz w:val="28"/>
          <w:szCs w:val="28"/>
        </w:rPr>
        <w:t>коронавирусной</w:t>
      </w:r>
      <w:proofErr w:type="spellEnd"/>
      <w:r w:rsidR="00C829A3" w:rsidRPr="00CF765D">
        <w:rPr>
          <w:sz w:val="28"/>
          <w:szCs w:val="28"/>
        </w:rPr>
        <w:t xml:space="preserve"> инфекции, вызванной 2019-nCov», направленными в адрес органов исполнительной власти 46 Версия 4 (27.03.2020) субъектов Российской Федерации в сфере охраны здоровья </w:t>
      </w:r>
      <w:proofErr w:type="spellStart"/>
      <w:r w:rsidR="00C829A3" w:rsidRPr="00CF765D">
        <w:rPr>
          <w:sz w:val="28"/>
          <w:szCs w:val="28"/>
        </w:rPr>
        <w:t>Роспотребнадзором</w:t>
      </w:r>
      <w:proofErr w:type="spellEnd"/>
      <w:r w:rsidR="00C829A3" w:rsidRPr="00CF765D">
        <w:rPr>
          <w:sz w:val="28"/>
          <w:szCs w:val="28"/>
        </w:rPr>
        <w:t xml:space="preserve"> письмом от 21.01.2020 № 02/706-2020-27. В зависимости от степени тяжести состояния при подтверждении диагноза </w:t>
      </w:r>
      <w:proofErr w:type="spellStart"/>
      <w:r w:rsidR="00C829A3" w:rsidRPr="00CF765D">
        <w:rPr>
          <w:sz w:val="28"/>
          <w:szCs w:val="28"/>
        </w:rPr>
        <w:t>коронавирусной</w:t>
      </w:r>
      <w:proofErr w:type="spellEnd"/>
      <w:r w:rsidR="00C829A3" w:rsidRPr="00CF765D">
        <w:rPr>
          <w:sz w:val="28"/>
          <w:szCs w:val="28"/>
        </w:rPr>
        <w:t xml:space="preserve"> инфекции лечение осуществляют в отделении для лечения инфекционных больных медицинской организации, в том числе и ОРИТ медицинской организации (при наличии показаний). В субъектах РФ, где маршрутизация предусматривает возможность лечения пациентов с легким течением COVID-19 на дому, необходимо разработать порядок </w:t>
      </w:r>
      <w:proofErr w:type="spellStart"/>
      <w:r w:rsidR="00C829A3" w:rsidRPr="00CF765D">
        <w:rPr>
          <w:sz w:val="28"/>
          <w:szCs w:val="28"/>
        </w:rPr>
        <w:t>окзания</w:t>
      </w:r>
      <w:proofErr w:type="spellEnd"/>
      <w:r w:rsidR="00C829A3" w:rsidRPr="00CF765D">
        <w:rPr>
          <w:sz w:val="28"/>
          <w:szCs w:val="28"/>
        </w:rPr>
        <w:t xml:space="preserve"> медицинской помощи, предусматривающий карантинную изоляцию, мониторинг состояния пациента и необходимое ле</w:t>
      </w:r>
      <w:r w:rsidRPr="00CF765D">
        <w:rPr>
          <w:sz w:val="28"/>
          <w:szCs w:val="28"/>
        </w:rPr>
        <w:t xml:space="preserve">чение в амбулаторных условиях. </w:t>
      </w:r>
    </w:p>
    <w:p w:rsidR="00CF765D" w:rsidRPr="000C3D30" w:rsidRDefault="00CF765D">
      <w:pPr>
        <w:rPr>
          <w:sz w:val="28"/>
          <w:szCs w:val="28"/>
        </w:rPr>
      </w:pPr>
      <w:r w:rsidRPr="00CF765D">
        <w:rPr>
          <w:sz w:val="28"/>
          <w:szCs w:val="28"/>
        </w:rPr>
        <w:t>1</w:t>
      </w:r>
      <w:r w:rsidR="00C829A3" w:rsidRPr="00CF765D">
        <w:rPr>
          <w:sz w:val="28"/>
          <w:szCs w:val="28"/>
        </w:rPr>
        <w:t xml:space="preserve">.2 Особенности эвакуационных мероприятий и общие принципы госпитализации больных или лиц с подозрением на COVID-19 1. Госпитализация пациента, подозрительного на заболевание, вызванное SARS-CoV-2, осуществляется в медицинские организации, имеющие в своем составе </w:t>
      </w:r>
      <w:proofErr w:type="spellStart"/>
      <w:r w:rsidR="00C829A3" w:rsidRPr="00CF765D">
        <w:rPr>
          <w:sz w:val="28"/>
          <w:szCs w:val="28"/>
        </w:rPr>
        <w:t>мельцеровские</w:t>
      </w:r>
      <w:proofErr w:type="spellEnd"/>
      <w:r w:rsidR="00C829A3" w:rsidRPr="00CF765D">
        <w:rPr>
          <w:sz w:val="28"/>
          <w:szCs w:val="28"/>
        </w:rPr>
        <w:t xml:space="preserve"> боксы, либо в медицинские организации, </w:t>
      </w:r>
      <w:proofErr w:type="spellStart"/>
      <w:r w:rsidR="00C829A3" w:rsidRPr="00CF765D">
        <w:rPr>
          <w:sz w:val="28"/>
          <w:szCs w:val="28"/>
        </w:rPr>
        <w:t>перепрофилируемые</w:t>
      </w:r>
      <w:proofErr w:type="spellEnd"/>
      <w:r w:rsidR="00C829A3" w:rsidRPr="00CF765D">
        <w:rPr>
          <w:sz w:val="28"/>
          <w:szCs w:val="28"/>
        </w:rPr>
        <w:t xml:space="preserve"> под специализированные учреждения той административной территории, где был выявлен больной. Требования к работе в инфекционных стационарах, изоляторах и </w:t>
      </w:r>
      <w:proofErr w:type="spellStart"/>
      <w:r w:rsidR="00C829A3" w:rsidRPr="00CF765D">
        <w:rPr>
          <w:sz w:val="28"/>
          <w:szCs w:val="28"/>
        </w:rPr>
        <w:t>обсерваторах</w:t>
      </w:r>
      <w:proofErr w:type="spellEnd"/>
      <w:r w:rsidR="00C829A3" w:rsidRPr="00CF765D">
        <w:rPr>
          <w:sz w:val="28"/>
          <w:szCs w:val="28"/>
        </w:rPr>
        <w:t xml:space="preserve"> в очагах заболеваний, вызванных микроорганизмами I-II групп патогенности, указаны в СП 1.3.3118-13 Безопасность работы с микроорганизмами I-II групп патогенности (опасности). Оказание медицинской помощи больным с инфекционным заболеванием в процессе подготовки и проведения медицинской эвакуации выполняется в соответствии с действующим порядками, клиническими рекомендациями и стандартами. При наличии </w:t>
      </w:r>
      <w:proofErr w:type="spellStart"/>
      <w:r w:rsidR="00C829A3" w:rsidRPr="00CF765D">
        <w:rPr>
          <w:sz w:val="28"/>
          <w:szCs w:val="28"/>
        </w:rPr>
        <w:t>жизнеугрожающих</w:t>
      </w:r>
      <w:proofErr w:type="spellEnd"/>
      <w:r w:rsidR="00C829A3" w:rsidRPr="00CF765D">
        <w:rPr>
          <w:sz w:val="28"/>
          <w:szCs w:val="28"/>
        </w:rPr>
        <w:t xml:space="preserve"> </w:t>
      </w:r>
      <w:proofErr w:type="spellStart"/>
      <w:r w:rsidR="00C829A3" w:rsidRPr="00CF765D">
        <w:rPr>
          <w:sz w:val="28"/>
          <w:szCs w:val="28"/>
        </w:rPr>
        <w:t>синдромокомплексов</w:t>
      </w:r>
      <w:proofErr w:type="spellEnd"/>
      <w:r w:rsidR="00C829A3" w:rsidRPr="00CF765D">
        <w:rPr>
          <w:sz w:val="28"/>
          <w:szCs w:val="28"/>
        </w:rPr>
        <w:t xml:space="preserve"> проводятся реанимационные мероприятия и интенсивная терапия по схемам, утвержденным в установленном порядке.</w:t>
      </w:r>
    </w:p>
    <w:p w:rsidR="00CF765D" w:rsidRPr="00CF765D" w:rsidRDefault="00C829A3">
      <w:pPr>
        <w:rPr>
          <w:sz w:val="28"/>
          <w:szCs w:val="28"/>
        </w:rPr>
      </w:pPr>
      <w:r w:rsidRPr="00CF765D">
        <w:rPr>
          <w:sz w:val="28"/>
          <w:szCs w:val="28"/>
        </w:rPr>
        <w:lastRenderedPageBreak/>
        <w:t xml:space="preserve"> 2. Транспортировка пациентов с инфекционным заболеванием осуществляется без транспортировочного изолирующего бокса (ТИБ) или в нем. а) Транспортировка пациента с инфекционным заболеванием без транспортировочного изолирующего бокса Мероприятия </w:t>
      </w:r>
      <w:proofErr w:type="spellStart"/>
      <w:r w:rsidRPr="00CF765D">
        <w:rPr>
          <w:sz w:val="28"/>
          <w:szCs w:val="28"/>
        </w:rPr>
        <w:t>эпидбригад</w:t>
      </w:r>
      <w:proofErr w:type="spellEnd"/>
      <w:r w:rsidRPr="00CF765D">
        <w:rPr>
          <w:sz w:val="28"/>
          <w:szCs w:val="28"/>
        </w:rPr>
        <w:t xml:space="preserve"> и/или бригад скорой медицинской помощи до 47 Версия 4 (27.03.2020) начала транспортировки</w:t>
      </w:r>
      <w:proofErr w:type="gramStart"/>
      <w:r w:rsidRPr="00CF765D">
        <w:rPr>
          <w:sz w:val="28"/>
          <w:szCs w:val="28"/>
        </w:rPr>
        <w:t>1</w:t>
      </w:r>
      <w:proofErr w:type="gramEnd"/>
      <w:r w:rsidRPr="00CF765D">
        <w:rPr>
          <w:sz w:val="28"/>
          <w:szCs w:val="28"/>
        </w:rPr>
        <w:t xml:space="preserve"> . Члены </w:t>
      </w:r>
      <w:proofErr w:type="spellStart"/>
      <w:r w:rsidRPr="00CF765D">
        <w:rPr>
          <w:sz w:val="28"/>
          <w:szCs w:val="28"/>
        </w:rPr>
        <w:t>эпидбригады</w:t>
      </w:r>
      <w:proofErr w:type="spellEnd"/>
      <w:r w:rsidRPr="00CF765D">
        <w:rPr>
          <w:sz w:val="28"/>
          <w:szCs w:val="28"/>
        </w:rPr>
        <w:t xml:space="preserve"> и/или бригады медицинской эвакуации по прибытии к месту выявления больного перед входом в помещение, где находится больной, под наблюдением врача – руководителя бригады надевают защитные костюмы в установленном порядке</w:t>
      </w:r>
      <w:proofErr w:type="gramStart"/>
      <w:r w:rsidRPr="00CF765D">
        <w:rPr>
          <w:sz w:val="28"/>
          <w:szCs w:val="28"/>
        </w:rPr>
        <w:t>1</w:t>
      </w:r>
      <w:proofErr w:type="gramEnd"/>
      <w:r w:rsidRPr="00CF765D">
        <w:rPr>
          <w:sz w:val="28"/>
          <w:szCs w:val="28"/>
        </w:rPr>
        <w:t xml:space="preserve"> . Врач бригады: - уточняет у больного данные эпидемиологического анамнеза, круг лиц, которые общались с ним (с указанием даты, степени и длительности контакта); - определяет контингенты лиц, подлежащих изоляции, медицинскому наблюдению, экстренной профилактике; - обеспечивает контроль эвакуации больного и контактировавших с ним лиц; - сообщает незамедлительно согласно утвержденной схеме (старший врач смены) уточненные сведения о больном, о контактировавших с больным и проведенных первичных мероприятиях по локализации очага. Бригада, выполняющая медицинскую эвакуацию инфекционного больного, должна состоять из врача и двух помощников (фельдшер, санитар), обученных требованиям соблюдения противоэпидемического режима и прошедших дополнительный инструктаж по вопросам дезинфекции. Больной транспортируется в маске со всеми мерами предосторожности. Водитель транспортного средства, в котором осуществляется медицинская эвакуация, при наличии изолированной кабины должен быть одет в комбинезон, при отсутствии ее - в защитную одежду. Водители (фельдшера-водители, санитары-водители) санитарного транспорта работают в защитной одежде в установленном порядке. Сотрудники скорой медицинской помощи совместно с врачом инфекционистом в средствах индивидуальной защиты определяют количество и очередность эвакуации больных. Уточняют маршрут эвакуации больного в медицинскую организацию. Транспортировка двух и более инфекционных больных на одной машине не допускается. Перевозка контактировавших с больными лиц вместе с больным на одной автомашине не допускается. Машину скорой медицинской помощи оснащают медико-техническими, лекарственными, перевязочными средствами, противоэпидемической, 1 мероприятия проводятся и при транспортировке больных с инфекционным заболеванием с применением транспортировочного изолирующего бокса 48 Версия 4 (27.03.2020) </w:t>
      </w:r>
      <w:r w:rsidRPr="00CF765D">
        <w:rPr>
          <w:sz w:val="28"/>
          <w:szCs w:val="28"/>
        </w:rPr>
        <w:lastRenderedPageBreak/>
        <w:t xml:space="preserve">реанимационной укладками. Машина скорой медицинской помощи должна быть оснащена гидропультом или ручным распылителем, уборочной ветошью, емкостью с крышкой для приготовления рабочего раствора дезинфекционного средства и хранения уборочной ветоши; емкостью для сбора и дезинфекции выделений. Необходимый набор дезинфицирующих средств из расчета на 1 сутки: - средство для дезинфекции выделений; - средство для дезинфекции поверхностей салона; - средство для обработки рук персонала (1-2 упаковки); - бактерицидный облучатель. Расход дезинфицирующих средств, необходимых на 1 смену, рассчитывают в зависимости от того какое средство имеется в наличии и возможного числа выездов. После доставки больного в инфекционный стационар бригада проходит на территории больницы полную санитарную обработку с дезинфекцией защитной одежды. Машина и предметы ухода за больным подвергаются заключительной дезинфекции на территории больницы силами самой больницы или бригад учреждения дезинфекционного профиля (в соответствии с комплексным планом). </w:t>
      </w:r>
      <w:proofErr w:type="gramStart"/>
      <w:r w:rsidRPr="00CF765D">
        <w:rPr>
          <w:sz w:val="28"/>
          <w:szCs w:val="28"/>
        </w:rPr>
        <w:t>За членами бригады, проводившей медицинскую эвакуацию, устанавливается наблюдение на срок 14 дней. б) Транспортировка пациента с инфекционным заболеванием с применением транспортировочного изолирующего бокса Больные или лица с подозрением на COVID-19 перевозятся транспортом с использованием транспортировочного изолирующего бокса (ТИБ), оборудованного фильтровентиляционными установками, окнами для визуального мониторинга состояния пациента, двумя парами встроенных перчаток для проведения основных процедур во время транспортирования.</w:t>
      </w:r>
      <w:proofErr w:type="gramEnd"/>
      <w:r w:rsidRPr="00CF765D">
        <w:rPr>
          <w:sz w:val="28"/>
          <w:szCs w:val="28"/>
        </w:rPr>
        <w:t xml:space="preserve"> Для медицинской эвакуации пациента формируется медицинская бригада в составе 3-х специалистов: 1 врач специалист, 1 фельдшер, 1 санитар и водитель, обученных требованиям соблюдения противоэпидемического режима и прошедших дополнительный инструктаж по вопросам дезинфекции. Медицинские работники осуществляют приём пациента, его размещение в ТИБ</w:t>
      </w:r>
      <w:r w:rsidR="00CF765D">
        <w:rPr>
          <w:sz w:val="28"/>
          <w:szCs w:val="28"/>
        </w:rPr>
        <w:t xml:space="preserve"> и последующее сопровождение. </w:t>
      </w:r>
    </w:p>
    <w:p w:rsidR="00A83A20" w:rsidRPr="000C3D30" w:rsidRDefault="00C829A3">
      <w:pPr>
        <w:rPr>
          <w:sz w:val="28"/>
          <w:szCs w:val="28"/>
        </w:rPr>
      </w:pPr>
      <w:r w:rsidRPr="00CF765D">
        <w:rPr>
          <w:sz w:val="28"/>
          <w:szCs w:val="28"/>
        </w:rPr>
        <w:t xml:space="preserve"> Версия 4 (27.03.2020) Медицинские работники и водитель должны быть одеты в защитную одежду. Пациента готовят к транспортированию до помещения в ТИБ: на месте эвакуации врач бригады оценивает состояние пациента на момент транспортирования и решает вопрос о проведении дополнительных медицинских манипуляций. Пациента размещают внутри камеры транспортировочного модуля в горизонтальном положении на спине </w:t>
      </w:r>
      <w:r w:rsidRPr="00CF765D">
        <w:rPr>
          <w:sz w:val="28"/>
          <w:szCs w:val="28"/>
        </w:rPr>
        <w:lastRenderedPageBreak/>
        <w:t>и фиксируют ремнями; в ТИБ помещают необходимое для транспортирования и оказания медицинской помощи оборудование и медикаменты; после этого закрывают застёжк</w:t>
      </w:r>
      <w:proofErr w:type="gramStart"/>
      <w:r w:rsidRPr="00CF765D">
        <w:rPr>
          <w:sz w:val="28"/>
          <w:szCs w:val="28"/>
        </w:rPr>
        <w:t>у-</w:t>
      </w:r>
      <w:proofErr w:type="gramEnd"/>
      <w:r w:rsidRPr="00CF765D">
        <w:rPr>
          <w:sz w:val="28"/>
          <w:szCs w:val="28"/>
        </w:rPr>
        <w:t xml:space="preserve"> молнию. Проверяют надёжность крепления фильтров, включают фильтровентиляционную установку на режим отрицательного давления. </w:t>
      </w:r>
      <w:proofErr w:type="gramStart"/>
      <w:r w:rsidRPr="00CF765D">
        <w:rPr>
          <w:sz w:val="28"/>
          <w:szCs w:val="28"/>
        </w:rPr>
        <w:t>После помещения пациента в ТИБ медицинский персонал бригады: - протирает руки в резиновых перчатках и поверхность клеёнчатого фартука, орошает наружную поверхность транспортировочного модуля дезинфицирующим раствором с экспозицией в соответствии с инструкцией по применению; - проводит обработку защитных костюмов методом орошения дезинфицирующим раствором в соответствии с инструкцией по применению, затем снимает защитные костюмы и помещает их в мешки для опасных отходов;</w:t>
      </w:r>
      <w:proofErr w:type="gramEnd"/>
      <w:r w:rsidRPr="00CF765D">
        <w:rPr>
          <w:sz w:val="28"/>
          <w:szCs w:val="28"/>
        </w:rPr>
        <w:t xml:space="preserve"> - орошает дезинфицирующим средством наружную поверхность мешков с использованными защитными костюмами и относит на транспортное средство. В боксе инфекционного стационара пациента из ТИБ передают медицинским работникам стационара. После доставки больного в стационар медицинский транспорт и ТИБ, а также находящиеся в нем предметы, использованные при транспортировании, обеззараживаются силами бригады дезинфекторов на территории инфекционного стационара на специальной, оборудованной стоком и ямой, площадке для дезинфекции транспорта, используемого для перевозки больных в соответствии с действующими методическими документами. Внутренние и внешние поверхности транспортировочного модуля и автотранспорта обрабатываются путём орошения из гидропульта разрешёнными для работы с опасными вирусами дезинфицирующими средствами в концентрации в 50 Версия 4 (27.03.2020) соответствии с инструкцией. Фильтрующие элементы ТИБ и другие медицинские отходы утилизируют в установленном порядке. Защитную и рабочую одежду по окончании транспортирования больного подвергают специальной обработке методом замачивания в дезинфицирующем растворе по вирусному режиму согласно инструкции по применению. Все члены бригады обязаны пройти санитарную обработку в специально выделенном помещении инфекционного стационара. За членами бригад, проводивших медицинскую эвакуацию, устанавливается наблюдение на срок 14 дней. в) Мероприятия бригады дезинфекции Мероприятия по дезинфекции проводятся с учетом письма </w:t>
      </w:r>
      <w:proofErr w:type="spellStart"/>
      <w:r w:rsidRPr="00CF765D">
        <w:rPr>
          <w:sz w:val="28"/>
          <w:szCs w:val="28"/>
        </w:rPr>
        <w:t>Роспотребнадзора</w:t>
      </w:r>
      <w:proofErr w:type="spellEnd"/>
      <w:r w:rsidRPr="00CF765D">
        <w:rPr>
          <w:sz w:val="28"/>
          <w:szCs w:val="28"/>
        </w:rPr>
        <w:t xml:space="preserve"> от 23.01.2020 № 02/770-2020-32 «Об инструкции по проведению дезинфекционных мероприятий для профилактики </w:t>
      </w:r>
      <w:r w:rsidRPr="00CF765D">
        <w:rPr>
          <w:sz w:val="28"/>
          <w:szCs w:val="28"/>
        </w:rPr>
        <w:lastRenderedPageBreak/>
        <w:t xml:space="preserve">заболеваний, вызываемых </w:t>
      </w:r>
      <w:proofErr w:type="spellStart"/>
      <w:r w:rsidRPr="00CF765D">
        <w:rPr>
          <w:sz w:val="28"/>
          <w:szCs w:val="28"/>
        </w:rPr>
        <w:t>коронавирусами</w:t>
      </w:r>
      <w:proofErr w:type="spellEnd"/>
      <w:r w:rsidRPr="00CF765D">
        <w:rPr>
          <w:sz w:val="28"/>
          <w:szCs w:val="28"/>
        </w:rPr>
        <w:t xml:space="preserve">. По прибытии на место проведения дезинфекции члены бригады надевают защитную одежду. Заключительную дезинфекцию в транспортном средстве проводят немедленно после эвакуации больного. Для проведения обеззараживания в очаг входят два члена бригады, один дезинфектор остается вне очага. В обязанность последнего входит прием вещей из очага для камерной дезинфекции, приготовление дезинфицирующих растворов, поднос необходимой аппаратуры. Перед проведением дезинфекции необходимо закрыть окна и двери в помещениях, подлежащих обработке. Проведение заключительной дезинфекции начинают от входной двери здания, последовательно обрабатывая все помещения, включая комнату, где находился больной. В каждом помещении с порога, не входя в комнату, обильно орошают дезинфицирующим раствором пол и воздух. </w:t>
      </w:r>
      <w:proofErr w:type="gramStart"/>
      <w:r w:rsidRPr="00CF765D">
        <w:rPr>
          <w:sz w:val="28"/>
          <w:szCs w:val="28"/>
        </w:rPr>
        <w:t xml:space="preserve">Руководитель медицинской организации, в которой выявлен больной, подозрительный на </w:t>
      </w:r>
      <w:proofErr w:type="spellStart"/>
      <w:r w:rsidRPr="00CF765D">
        <w:rPr>
          <w:sz w:val="28"/>
          <w:szCs w:val="28"/>
        </w:rPr>
        <w:t>коронавирусную</w:t>
      </w:r>
      <w:proofErr w:type="spellEnd"/>
      <w:r w:rsidRPr="00CF765D">
        <w:rPr>
          <w:sz w:val="28"/>
          <w:szCs w:val="28"/>
        </w:rPr>
        <w:t xml:space="preserve"> инфекцию, вызванную SARS-CoV-2, осуществляет первичные противоэпидемические мероприятия согласно оперативному плану медицинской организации, как на случай выявления больного особо опасной инфекцией (ООИ), с целью обеспечения своевременного информирования, временной изоляции, консультирования, 51 Версия 4 (27.03.2020) эвакуации, проведения дезинфекции, оказания больному необходимой медицинской помощи в соответствии с действующими нормативными документами и санитарным законодательством</w:t>
      </w:r>
      <w:proofErr w:type="gramEnd"/>
      <w:r w:rsidRPr="00CF765D">
        <w:rPr>
          <w:sz w:val="28"/>
          <w:szCs w:val="28"/>
        </w:rPr>
        <w:t xml:space="preserve">, в том числе с </w:t>
      </w:r>
      <w:proofErr w:type="spellStart"/>
      <w:r w:rsidRPr="00CF765D">
        <w:rPr>
          <w:sz w:val="28"/>
          <w:szCs w:val="28"/>
        </w:rPr>
        <w:t>санитарноэпидемиологическими</w:t>
      </w:r>
      <w:proofErr w:type="spellEnd"/>
      <w:r w:rsidRPr="00CF765D">
        <w:rPr>
          <w:sz w:val="28"/>
          <w:szCs w:val="28"/>
        </w:rPr>
        <w:t xml:space="preserve"> правилами «Санитарная охрана территории Российской Федерации СП 3.4.2318-08». Организация и проведение первичных противоэпидемических мероприятий в случаях выявления больного (трупа), подозрительного на заболевания инфекционными болезнями, вызывающими чрезвычайные ситуации в области санитарно-эпидемиологического благополучия населения проводится в соответствии с Методическими указаниями МУ 3.4.2552-09 (утв. Главным государственным санитарным врачом Российской Федерации 17.09.2009). </w:t>
      </w:r>
      <w:proofErr w:type="gramStart"/>
      <w:r w:rsidRPr="00CF765D">
        <w:rPr>
          <w:sz w:val="28"/>
          <w:szCs w:val="28"/>
        </w:rPr>
        <w:t>В медицинской организации, оказывающей медицинскую помощь больным и лицам с подозрением на COVID-19, согласно санитарным правилам необходимо наличие: - неснижаемого запаса СИЗ персонала (защитная одежда, маски, респираторы, очки/экраны, перчатки и другие); - укладки для забора биологического материала у больного (подозрительного); - укладки со средствами экстренной профилактики медицинских работников; - месячного запаса дезинфицирующих средств и аппаратуры;</w:t>
      </w:r>
      <w:proofErr w:type="gramEnd"/>
      <w:r w:rsidRPr="00CF765D">
        <w:rPr>
          <w:sz w:val="28"/>
          <w:szCs w:val="28"/>
        </w:rPr>
        <w:t xml:space="preserve"> - тест-систем для </w:t>
      </w:r>
      <w:r w:rsidRPr="00CF765D">
        <w:rPr>
          <w:sz w:val="28"/>
          <w:szCs w:val="28"/>
        </w:rPr>
        <w:lastRenderedPageBreak/>
        <w:t xml:space="preserve">лабораторной диагностики в случае выявления лиц с подозрением на </w:t>
      </w:r>
      <w:proofErr w:type="spellStart"/>
      <w:r w:rsidRPr="00CF765D">
        <w:rPr>
          <w:sz w:val="28"/>
          <w:szCs w:val="28"/>
        </w:rPr>
        <w:t>коронавирусную</w:t>
      </w:r>
      <w:proofErr w:type="spellEnd"/>
      <w:r w:rsidRPr="00CF765D">
        <w:rPr>
          <w:sz w:val="28"/>
          <w:szCs w:val="28"/>
        </w:rPr>
        <w:t xml:space="preserve"> инфекцию; - медицинского персонала, обученного действиям при выявлении больного (подозрительного на) COVID-19. При использовании </w:t>
      </w:r>
      <w:proofErr w:type="gramStart"/>
      <w:r w:rsidRPr="00CF765D">
        <w:rPr>
          <w:sz w:val="28"/>
          <w:szCs w:val="28"/>
        </w:rPr>
        <w:t>СИЗ</w:t>
      </w:r>
      <w:proofErr w:type="gramEnd"/>
      <w:r w:rsidRPr="00CF765D">
        <w:rPr>
          <w:sz w:val="28"/>
          <w:szCs w:val="28"/>
        </w:rPr>
        <w:t xml:space="preserve"> обязательно следовать требованиям санитарных правил. Использованные материалы утилизировать в установленном порядке, дезинфекцию рабочих поверхностей и биологических жидкостей больного проводить с использованием дезинфицирующих средств, содержащих хлор. </w:t>
      </w:r>
    </w:p>
    <w:sectPr w:rsidR="00A83A20" w:rsidRPr="000C3D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9A3"/>
    <w:rsid w:val="000C3D30"/>
    <w:rsid w:val="00A83A20"/>
    <w:rsid w:val="00C829A3"/>
    <w:rsid w:val="00CF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2185</Words>
  <Characters>12460</Characters>
  <Application>Microsoft Office Word</Application>
  <DocSecurity>0</DocSecurity>
  <Lines>103</Lines>
  <Paragraphs>29</Paragraphs>
  <ScaleCrop>false</ScaleCrop>
  <Company/>
  <LinksUpToDate>false</LinksUpToDate>
  <CharactersWithSpaces>14616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Вера</cp:lastModifiedBy>
  <cp:revision>6</cp:revision>
  <dcterms:created xsi:type="dcterms:W3CDTF">2020-08-30T14:09:00Z</dcterms:created>
  <dcterms:modified xsi:type="dcterms:W3CDTF">2020-08-30T14:15:00Z</dcterms:modified>
</cp:coreProperties>
</file>