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AB" w:rsidRPr="0094366B" w:rsidRDefault="0094366B" w:rsidP="00B151AB">
      <w:pPr>
        <w:rPr>
          <w:b/>
          <w:sz w:val="28"/>
          <w:szCs w:val="28"/>
        </w:rPr>
      </w:pPr>
      <w:r w:rsidRPr="0094366B">
        <w:rPr>
          <w:b/>
        </w:rPr>
        <w:t xml:space="preserve">                                         </w:t>
      </w:r>
      <w:r>
        <w:rPr>
          <w:b/>
        </w:rPr>
        <w:t xml:space="preserve">                              </w:t>
      </w:r>
      <w:r w:rsidRPr="0094366B">
        <w:rPr>
          <w:b/>
        </w:rPr>
        <w:t xml:space="preserve"> </w:t>
      </w:r>
      <w:r w:rsidR="00B151AB" w:rsidRPr="0094366B">
        <w:rPr>
          <w:b/>
          <w:sz w:val="28"/>
          <w:szCs w:val="28"/>
        </w:rPr>
        <w:t>ИНСТРУКЦИЯ</w:t>
      </w:r>
    </w:p>
    <w:p w:rsidR="00B151AB" w:rsidRPr="0094366B" w:rsidRDefault="0094366B" w:rsidP="0094366B">
      <w:pPr>
        <w:rPr>
          <w:b/>
          <w:sz w:val="28"/>
          <w:szCs w:val="28"/>
        </w:rPr>
      </w:pPr>
      <w:r w:rsidRPr="009436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Pr="0094366B">
        <w:rPr>
          <w:b/>
          <w:sz w:val="28"/>
          <w:szCs w:val="28"/>
        </w:rPr>
        <w:t xml:space="preserve">   по проведению дезинфекции    </w:t>
      </w:r>
      <w:r>
        <w:rPr>
          <w:b/>
          <w:sz w:val="28"/>
          <w:szCs w:val="28"/>
        </w:rPr>
        <w:t>помещений.</w:t>
      </w:r>
      <w:r w:rsidRPr="0094366B">
        <w:rPr>
          <w:b/>
          <w:sz w:val="28"/>
          <w:szCs w:val="28"/>
        </w:rPr>
        <w:t xml:space="preserve">      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Инструкция разработана в соответствии с письмом Федеральной службы по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надзору в сфере защиты прав потребителей и благополучия человека от 23.01.2020г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№ 02/770-2020-32 (рекомендации НИИ &lt;фезинфектологии» Роспотребнадзора по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осуществлению дезинфекционных работ на объекте).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Профилактическая дезинфекция - начинается немедленно при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возникновении угрозы заболевания с целью предупреждения проникновения 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распространения возбудителя заболевания в коллективы людей на объектах, в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учреждениях, на территориях и т.д., где это заболевание отсутствует, но имеется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угроза его заноса извне.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Включает меры личной гигиены, частое мытье рук с мылом или протирку их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кожными антисептиками, регулярное проветривание помещений, проведение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влажной уборки. Мероприятия прекращаются через 5 дней после ликвидации угрозы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заноса возбудителя.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Очаговая дезинфекция.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Включает текущую и заключительную.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Текущую дезинфекцию в очаге проводят в течение всего времени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нахождения больного на объекте. Для текущей дезинфекции следует применять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lastRenderedPageBreak/>
        <w:t>дезинфицирующие средства, разрешенные к использованию в присутствии людей,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способом протирания. Столовую посуду, предметы ухода обрабатывают способом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погружения в растворы дезинфицирующих средств.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Гигиеническую обработку рук с применением спиртсодержащих кожных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антисептиков следует проводить после каждого контакта с кожными покровами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больного (потенциально больного), выделениями, предметами ухода, после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контакта с оборудованием, мебелью и другими объектами, находящимися в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непосредственной близости от больного.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Воздух в присутствии людей рекомендуется обрабатывать с использованием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технологий и оборудования, разрешенных к применению в установленном порядке,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на основе использования ультрафиолетового излучения (рециркуляторов).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Заключительную дезинфекцию в инфекционном очаге проводят после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выбытия больного из очага. 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На объекте и период осложнения эпидемиологической ситуации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осуществляется: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1. Работодатель обеспечивает обязательный контроль термометрии</w:t>
      </w:r>
    </w:p>
    <w:p w:rsidR="0094366B" w:rsidRPr="0094366B" w:rsidRDefault="00B151AB" w:rsidP="0094366B">
      <w:pPr>
        <w:rPr>
          <w:sz w:val="28"/>
          <w:szCs w:val="28"/>
        </w:rPr>
      </w:pPr>
      <w:r w:rsidRPr="0094366B">
        <w:rPr>
          <w:sz w:val="28"/>
          <w:szCs w:val="28"/>
        </w:rPr>
        <w:t>сотрудникам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 ежедневно по приходу на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рабочее место.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2. Ежедневная уборка с применением дезинфицирующих средств: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2 раза в день утром и вечером;</w:t>
      </w:r>
    </w:p>
    <w:p w:rsidR="00B151AB" w:rsidRPr="0094366B" w:rsidRDefault="00B151AB" w:rsidP="00B151AB">
      <w:pPr>
        <w:rPr>
          <w:sz w:val="28"/>
          <w:szCs w:val="28"/>
          <w:lang w:val="en-US"/>
        </w:rPr>
      </w:pP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lastRenderedPageBreak/>
        <w:t>- уборочный инвентарь после проведения уборки подлежит обязательной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дезинфекции.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3. Обеззараживание воздуха в помещениях - необходимо ежедневно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использовать ультрафиолетовые бактерицидные облучатели закрытого типа</w:t>
      </w:r>
    </w:p>
    <w:p w:rsidR="00B151AB" w:rsidRPr="0094366B" w:rsidRDefault="00B151AB" w:rsidP="0094366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(рециркуляторы), 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 Регулярное проветривание помещений (при конструктивной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возможности помещения).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4.Руки персонала - частое мытье рук, использование кожных антисептиков.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5. Предусмотреть наличие на объекте кожных антисептиков для обработки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рук </w:t>
      </w:r>
      <w:r w:rsidR="0094366B" w:rsidRPr="0094366B">
        <w:rPr>
          <w:sz w:val="28"/>
          <w:szCs w:val="28"/>
        </w:rPr>
        <w:t xml:space="preserve">и </w:t>
      </w:r>
      <w:r w:rsidRPr="0094366B">
        <w:rPr>
          <w:sz w:val="28"/>
          <w:szCs w:val="28"/>
        </w:rPr>
        <w:t>установить их в доступных местах.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б.Обеспечигь персонал защитными медицинскими масками на период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осложнении эпидемиологической ситуации.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7. Очистка и дезинфекция системы вентиляции и кондиционирования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воздуха не реже 1 раза в месяц.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Все виды работ с дезинфицирующими средствами следует выполнять во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влагонепроницаемых перчатках одноразовых или многократного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применения.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Для проведения дезинфекции применяют дезинфицирующие средства,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 xml:space="preserve">зарегистрированные в установленном порядке. Для дезинфекции могут быть 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использованы дезинфицирующие средства из различных химических групп, по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режиму для обеззараживания объектов при вирусных инфекциях, например: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Группа Наименование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препарата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Концентрация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lastRenderedPageBreak/>
        <w:t>Рабочего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раствора (%)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Время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экспозиции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(минуты)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Хлорактивные Хлорамин Б 1,0°/о 60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Хлор-актив 0,016 60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Хлормикс 0,03°/о 30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Кислородактивные Перекись водорода 3,0% 30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Спирты Кожные антисептики для обработки рук персонала</w:t>
      </w:r>
    </w:p>
    <w:p w:rsidR="00B151AB" w:rsidRPr="0094366B" w:rsidRDefault="00B151AB" w:rsidP="00B151AB">
      <w:pPr>
        <w:rPr>
          <w:sz w:val="28"/>
          <w:szCs w:val="28"/>
        </w:rPr>
      </w:pP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Экспозиция - это время нахождения рабочего раствора дезинфицирующего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средства на поверхности обрабатываемого объекта.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Регламент использования дезинфицирующего средства определен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Инструкцией по применению отдельных дезинфицирующих средств, где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разъясняется необходимость или отсутствие необходимости смывать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дезинфицирующее средство после его экспозиции). На каждом объекте должен быть</w:t>
      </w:r>
    </w:p>
    <w:p w:rsidR="00B151AB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неснижаемый запас дезинфицирующих средств, исходя из расчетной потребности,</w:t>
      </w:r>
    </w:p>
    <w:p w:rsidR="00272129" w:rsidRPr="0094366B" w:rsidRDefault="00B151AB" w:rsidP="00B151AB">
      <w:pPr>
        <w:rPr>
          <w:sz w:val="28"/>
          <w:szCs w:val="28"/>
        </w:rPr>
      </w:pPr>
      <w:r w:rsidRPr="0094366B">
        <w:rPr>
          <w:sz w:val="28"/>
          <w:szCs w:val="28"/>
        </w:rPr>
        <w:t>ветоши, уборочного инвентаря.</w:t>
      </w:r>
    </w:p>
    <w:sectPr w:rsidR="00272129" w:rsidRPr="0094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AB"/>
    <w:rsid w:val="00272129"/>
    <w:rsid w:val="0094366B"/>
    <w:rsid w:val="00B1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2020-08-30T14:51:00Z</dcterms:created>
  <dcterms:modified xsi:type="dcterms:W3CDTF">2020-08-30T14:59:00Z</dcterms:modified>
</cp:coreProperties>
</file>