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8A2" w:rsidRPr="003C262C" w:rsidRDefault="008D78A2" w:rsidP="008D78A2">
      <w:pPr>
        <w:ind w:right="568"/>
        <w:jc w:val="center"/>
        <w:rPr>
          <w:rFonts w:ascii="Calibri" w:eastAsia="Calibri" w:hAnsi="Calibri" w:cs="Calibri"/>
          <w:sz w:val="28"/>
          <w:szCs w:val="28"/>
        </w:rPr>
      </w:pPr>
      <w:r w:rsidRPr="003C262C">
        <w:rPr>
          <w:rFonts w:ascii="Calibri" w:eastAsia="Calibri" w:hAnsi="Calibri" w:cs="Calibri"/>
          <w:sz w:val="28"/>
          <w:szCs w:val="28"/>
        </w:rPr>
        <w:t>СПРАВКА</w:t>
      </w:r>
    </w:p>
    <w:p w:rsidR="008D78A2" w:rsidRPr="003C262C" w:rsidRDefault="008D78A2" w:rsidP="008D78A2">
      <w:pPr>
        <w:ind w:right="568"/>
        <w:jc w:val="center"/>
        <w:rPr>
          <w:rFonts w:ascii="Calibri" w:eastAsia="Calibri" w:hAnsi="Calibri" w:cs="Calibri"/>
          <w:sz w:val="28"/>
          <w:szCs w:val="28"/>
        </w:rPr>
      </w:pPr>
      <w:r w:rsidRPr="003C262C">
        <w:rPr>
          <w:rFonts w:ascii="Calibri" w:eastAsia="Calibri" w:hAnsi="Calibri" w:cs="Calibri"/>
          <w:sz w:val="28"/>
          <w:szCs w:val="28"/>
        </w:rPr>
        <w:t>об организации работы по профилактике правонарушений, безнадзорности среди несовершеннолетних в МКОУ  "Терекли-Мектебская СОШ им Кадрии"</w:t>
      </w: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В 2016-2017</w:t>
      </w:r>
      <w:r w:rsidRPr="003C262C">
        <w:rPr>
          <w:rFonts w:ascii="Calibri" w:eastAsia="Calibri" w:hAnsi="Calibri" w:cs="Calibri"/>
          <w:sz w:val="28"/>
          <w:szCs w:val="28"/>
        </w:rPr>
        <w:t xml:space="preserve"> учебном году в школе продолжена работа по профилактике правонарушений, безнадзорности среди несовершеннолетних.</w:t>
      </w: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  <w:r w:rsidRPr="003C262C">
        <w:rPr>
          <w:rFonts w:ascii="Calibri" w:eastAsia="Calibri" w:hAnsi="Calibri" w:cs="Calibri"/>
          <w:sz w:val="28"/>
          <w:szCs w:val="28"/>
        </w:rPr>
        <w:t>Деятельность школы по профилактике безнадзорности и правонарушений несовершеннолетних определяется такими основопологающими документами как:</w:t>
      </w: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  <w:r w:rsidRPr="003C262C">
        <w:rPr>
          <w:rFonts w:ascii="Calibri" w:eastAsia="Calibri" w:hAnsi="Calibri" w:cs="Calibri"/>
          <w:sz w:val="28"/>
          <w:szCs w:val="28"/>
        </w:rPr>
        <w:t>- Закон РФ № 194-ФЗ от 21.07.2007г "Об образовании";</w:t>
      </w: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  <w:r w:rsidRPr="003C262C">
        <w:rPr>
          <w:rFonts w:ascii="Calibri" w:eastAsia="Calibri" w:hAnsi="Calibri" w:cs="Calibri"/>
          <w:sz w:val="28"/>
          <w:szCs w:val="28"/>
        </w:rPr>
        <w:t>- Закон РФ № 120-ФЗ от 24.06.1999г "Об основах системы профилактики безнадзорности и правонарушений несовершеннолетних".</w:t>
      </w: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  <w:r w:rsidRPr="003C262C">
        <w:rPr>
          <w:rFonts w:ascii="Calibri" w:eastAsia="Calibri" w:hAnsi="Calibri" w:cs="Calibri"/>
          <w:sz w:val="28"/>
          <w:szCs w:val="28"/>
        </w:rPr>
        <w:t xml:space="preserve">  В школе проводится систематическая работа по реализации Закона "Об отдельных мерах по защите детей от факторов, негативно влияющих на их физическое, интеллектуальное, психическое, духовное и нравственное развитие" через проведение совместных рейдов представителей школы, сельской администрации, ОВД и родительской общественности.</w:t>
      </w:r>
    </w:p>
    <w:p w:rsidR="008D78A2" w:rsidRPr="003C262C" w:rsidRDefault="008D78A2" w:rsidP="008D78A2">
      <w:pPr>
        <w:ind w:right="568"/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Членами администрации школы было  проведено изучение контингента учащихся школы  и их семей. На протяжении всего учебного года поддерживается тесная связь с родителями и классными руководителями, учителями – предметниками, психологом, комиссией по делам несовершеннолетних при администрации Ногайского района, отделом опеки и попечительства.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  Согласно Федеральному Закону №120 « Об основах системы профилактики безнадзорности и правонарушений несовершеннолетних» в школе ведется работа по профилактике правонарушений. В начале учебного года совместно с инспектором по делам несовершеннолетних сверялись  списки детей, состоящих на учете в ПДН.  В школе нет детей, состоящих на учете в ПДН.                                                                                  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Ежемесячно перед учителями  выступает инспектор ПДН Рахмедов А, который обращает внимание педагогов на рост правонарушений совершаемые несовершеннолетними, что очень часто является следствием </w:t>
      </w:r>
      <w:r w:rsidRPr="003C262C">
        <w:rPr>
          <w:sz w:val="28"/>
          <w:szCs w:val="28"/>
        </w:rPr>
        <w:lastRenderedPageBreak/>
        <w:t>недостаточной занятости детей и подростков в свободное время, слабым контролем со стороны родителей, ростом неблагополучных семей.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   </w:t>
      </w:r>
      <w:r w:rsidRPr="003C262C">
        <w:rPr>
          <w:sz w:val="28"/>
          <w:szCs w:val="28"/>
          <w:lang w:val="en-US"/>
        </w:rPr>
        <w:t>C</w:t>
      </w:r>
      <w:r w:rsidRPr="003C262C">
        <w:rPr>
          <w:sz w:val="28"/>
          <w:szCs w:val="28"/>
        </w:rPr>
        <w:t>овместно с классными руководителями была проведена следующая работа: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  20 января во 2-3 х классах проводились классные часы «Думай, что делаешь!», « Права человека – мои права», с целью активизации внимания учащихся на самовоспитание и самосовершенствование личностных качеств. Занятия прошли на высоком подъеме, ребята активно участвовали в разыгрывании ситуаций и предлагали пути по развитию полезных привычек.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25 января в 3-4  классах проводились классные часы «Без друга в жизни туго»,  «Человек среди людей».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Здесь была возможность у детей не только познакомиться с различными стилями поведения людей, но и понять, каким чаще мы пользуемся и как сделать, чтобы он был самоутверждающим.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 26 января в 5 и 6 классах проводились  беседы с детьми по профилактике правонарушений «Наш класс на перемене», «О культуре общения».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17 февраля среди учащихся 8-9ых классов проведено выборочное  анкетирование «Интерес к учебной деятельности». Это были несовершеннолетние, которые вызывают тревогу, как в знаниях, так и в поведении.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10 февраля социальный педагог Абдулсаметова В.Б провела открытый урок в 9в кл «Экстремизму, терроризму – НЕТ!» . Цель урока -  объяснить сущность терроризма, его типы и цели, совершенствовать знания о терроризме, формировать общественное  сознания и гражданскую позицию подрастающего поколения.  Способствовать воспитанию в детях толерантного отношения друг к другу и формировать  умение жить в мире с другими людьми.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Психолог Аджимуллаева Э.Е провела анонимное анкетирование 18 февраля  в 10 -ом  классе «Здоровый образ жизни». Часть детей не побоялись дать искренний ответ, касающийся табакокурения. Активно обсуждали данную проблему, приводили примеры из жизни знакомых, личного опыта.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lastRenderedPageBreak/>
        <w:t xml:space="preserve">         В течение учебного года неоднократно перед учащимися 9-го класса на классных часах выступает  инспектор по делам несовершеннолетних майор полиции Куруптурсунова К.Э., на которых обсуждались темы по профилактике правонарушений: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- «Подросток и закон»,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- «Административная и уголовная ответственность»,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- «Я и улица»,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- «Права и обязанность»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С целью профилактики наркомании оформлялся классный стенд « Я – за здоровый образ жизни», на классном часе просматривались  презентации.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На протяжении всего учебного года с целью профилактики правонарушений осуществляется совместная  деятельность с инспектором ПДН  Рахмедовым А. Б. В январе проведены групповые беседы по теме «Профилактика правонарушений и травматизма» о правах и обязанностях в 5-8 классах, проведены индивидуальные беседы с детьми.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В школе создан Совет по профилактике правонарушений, заседание которого   проводится  1 раз в четверть и по мере необходимости. Он помогает корректировать поведение учащихся « группы риска» в сложных ситуациях. Администрацией школы, педагогическим коллективом проводились  педагогические Советы, совещания при директоре, затрагивающие проблемы воспитания учащихся.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На  заседании Совета по профилактике правонарушений: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1. Выявляют  учащихся, находящихся в социально опасном положении, а также не посещающих или систематически пропускающих по неуважительным причинам занятия в школе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bookmarkStart w:id="0" w:name="14023"/>
      <w:bookmarkEnd w:id="0"/>
      <w:r w:rsidRPr="003C262C">
        <w:rPr>
          <w:sz w:val="28"/>
          <w:szCs w:val="28"/>
        </w:rPr>
        <w:t>2. Выявляют семьи, находящиеся в социально опасном положении, и оказывают им индивидуальную помощь в  воспитании детей.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bookmarkStart w:id="1" w:name="14024"/>
      <w:bookmarkEnd w:id="1"/>
      <w:r w:rsidRPr="003C262C">
        <w:rPr>
          <w:sz w:val="28"/>
          <w:szCs w:val="28"/>
        </w:rPr>
        <w:t xml:space="preserve">3. Привлекают учащихся «группы риска»  к занятиям в кружках и спортивных секциях                             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Вся работа проводилась в тесном контакте с родителями обучающихся, сотрудниками правоохранительных органов, органами опеки, комиссией по </w:t>
      </w:r>
      <w:r w:rsidRPr="003C262C">
        <w:rPr>
          <w:sz w:val="28"/>
          <w:szCs w:val="28"/>
        </w:rPr>
        <w:lastRenderedPageBreak/>
        <w:t>делам несовершеннолетних и защите их прав при администрации Ногайского района.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Индивидуальная профилактическая работа в отношении несовершеннолетних, их родителей или иных законных представителей </w:t>
      </w:r>
      <w:bookmarkStart w:id="2" w:name="l47"/>
      <w:bookmarkEnd w:id="2"/>
      <w:r w:rsidRPr="003C262C">
        <w:rPr>
          <w:sz w:val="28"/>
          <w:szCs w:val="28"/>
        </w:rPr>
        <w:t xml:space="preserve">проводилась  в сроки, необходимые для оказания социальной и иной помощи несовершеннолетним, или до устранения причин, способствовавших  правонарушениям </w:t>
      </w:r>
      <w:bookmarkStart w:id="3" w:name="l48"/>
      <w:bookmarkEnd w:id="3"/>
      <w:r w:rsidRPr="003C262C">
        <w:rPr>
          <w:sz w:val="28"/>
          <w:szCs w:val="28"/>
        </w:rPr>
        <w:t>или антиобщественным действиям.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Непременным условием положительных результатов в профилактике правонарушений является сотрудничество педагогического коллектива с родителями учащихся. В школе накоплен определенный опыт работы службы сопровождения по изучению семей школьников и планированию индивидуальной работы с ними. Выявленные проблемы позволяют определить направления и перспективы развития воспитательной работы и социализации учащихся.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течение  2016 – 2017</w:t>
      </w:r>
      <w:r w:rsidRPr="003C262C">
        <w:rPr>
          <w:sz w:val="28"/>
          <w:szCs w:val="28"/>
        </w:rPr>
        <w:t xml:space="preserve"> учебного  года  проводится ежедневный контроль посещаемости учеников, выяснялись причины их отсутствия или опозданий, поддерживается  тесная связь с родителями и классными руководителями. По окончанию каждой четверти классными руководителями дается полный отчет о проделанной работе по предупреждению  пропусков уроков без уважительных причин.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     С родителями проводится   большая профилактическая работа: беседы, консультации, встречи с педагогами и инспекторами по делам несовершеннолетних.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b/>
          <w:sz w:val="28"/>
          <w:szCs w:val="28"/>
        </w:rPr>
        <w:t xml:space="preserve">  На внутришкольный контроль поставлены ученики</w:t>
      </w:r>
      <w:r w:rsidRPr="003C262C">
        <w:rPr>
          <w:sz w:val="28"/>
          <w:szCs w:val="28"/>
        </w:rPr>
        <w:t xml:space="preserve">: </w:t>
      </w:r>
    </w:p>
    <w:p w:rsidR="008D78A2" w:rsidRPr="003C262C" w:rsidRDefault="008D78A2" w:rsidP="008D78A2">
      <w:pPr>
        <w:numPr>
          <w:ilvl w:val="0"/>
          <w:numId w:val="1"/>
        </w:num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имеющие замечания по нарушениям дисциплины: 2-учащихся       </w:t>
      </w:r>
      <w:r>
        <w:rPr>
          <w:sz w:val="28"/>
          <w:szCs w:val="28"/>
        </w:rPr>
        <w:t>Эспергеновой Д (10 кл), Гусейнова З (11</w:t>
      </w:r>
      <w:r w:rsidRPr="003C262C">
        <w:rPr>
          <w:sz w:val="28"/>
          <w:szCs w:val="28"/>
        </w:rPr>
        <w:t>б кл) , систематически опаздывающие на занятия.</w:t>
      </w:r>
    </w:p>
    <w:p w:rsidR="008D78A2" w:rsidRPr="003C262C" w:rsidRDefault="008D78A2" w:rsidP="008D78A2">
      <w:pPr>
        <w:numPr>
          <w:ilvl w:val="0"/>
          <w:numId w:val="1"/>
        </w:num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имеющий замечания по правонарушению: 2 уч-ся </w:t>
      </w:r>
    </w:p>
    <w:p w:rsidR="008D78A2" w:rsidRPr="003C262C" w:rsidRDefault="008D78A2" w:rsidP="008D78A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Кулунчаков Я уч-ся 10</w:t>
      </w:r>
      <w:r w:rsidRPr="003C262C">
        <w:rPr>
          <w:sz w:val="28"/>
          <w:szCs w:val="28"/>
        </w:rPr>
        <w:t>а кл, Яриков А употребивший психотропные вещества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С этими детьми проводится большая работа, обеспечивающая коррекцию поведения, успеваемости и посещаемости.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lastRenderedPageBreak/>
        <w:t>Были приглашены родители этих уч-ся на беседу «Поведение вашего ребенка в школе » в присутствии инспектора ПДН Рахмедова А, был составлен акт обследования жилья. 18 февраля был проведен Совет по профилактике правонарушений. Присутствовали Отарова З.С- зам директора по ВР, Абдулсаметова В.Б- соц педагог, Аджимуллаева Э.Е- психолог, Гусейнова А.П- кл руководитель 8б, Биймурзаева Е.А- кл руководитель 8а кл.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По решению Совета посетили уч-ся на дому, родители уч-ся 8-9 классов приглашены на посещение уроков ежедневно. Запланировали родительское собрание для  8-11 классов на конец февраля на тему «Подросток и закон»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 Одним из важных факторов профилактики правонарушений является занятость учащихся в свободное время, поэтому в школе большое внимание уделяется пропаганде здорового образа жизни.  Учащиеся, которые требуют повышенного внимания службы сопровождения посещают кружки, которые имеются в школе (волейбол, шахматы)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>
        <w:rPr>
          <w:sz w:val="28"/>
          <w:szCs w:val="28"/>
        </w:rPr>
        <w:t>На начало 2016-2017</w:t>
      </w:r>
      <w:r w:rsidRPr="003C262C">
        <w:rPr>
          <w:sz w:val="28"/>
          <w:szCs w:val="28"/>
        </w:rPr>
        <w:t xml:space="preserve"> учебного года </w:t>
      </w:r>
      <w:r w:rsidRPr="003C262C">
        <w:rPr>
          <w:b/>
          <w:sz w:val="28"/>
          <w:szCs w:val="28"/>
        </w:rPr>
        <w:t>опекаемых детей – 4 школьника</w:t>
      </w:r>
      <w:r w:rsidRPr="003C262C">
        <w:rPr>
          <w:sz w:val="28"/>
          <w:szCs w:val="28"/>
        </w:rPr>
        <w:t xml:space="preserve">.  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Осенью  школьная комиссия провела плановое обследование жилищно-бытовых условий и воспитания опекаемых детей (2 посещения ).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b/>
          <w:sz w:val="28"/>
          <w:szCs w:val="28"/>
          <w:u w:val="single"/>
        </w:rPr>
        <w:t xml:space="preserve">  По результатам проверки выявлено</w:t>
      </w:r>
      <w:r w:rsidRPr="003C262C">
        <w:rPr>
          <w:sz w:val="28"/>
          <w:szCs w:val="28"/>
        </w:rPr>
        <w:t>: все дети имеют хорошие условия для занятий,  сна и отдыха. Отдельные комнаты имеют 6 опекаемых, у  всех  учащихся есть компьютер. Санитарное состояние жилья хорошее, в доме во время всех посещений чисто и уютно. Права детей со стороны опекунов не нарушаются.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   Были даны рекомендации, как осуществлять систематический  контроль за успеваемостью, посещаемостью и режимом дня.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 xml:space="preserve">  В течение учебного года социальный педагог ведет   контроль   за обучением опекаемых детей. По итогам полугодия: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на 4 и 5 успевают – 3 учащихся;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на 4 и 3 успевают – 1учащихся.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октябре  2016</w:t>
      </w:r>
      <w:r w:rsidRPr="003C262C">
        <w:rPr>
          <w:sz w:val="28"/>
          <w:szCs w:val="28"/>
        </w:rPr>
        <w:t xml:space="preserve"> году все дети прошли медицинский осмотр.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lastRenderedPageBreak/>
        <w:t xml:space="preserve">          Кружки и секции посещают – 4 учащихся (100%).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sz w:val="28"/>
          <w:szCs w:val="28"/>
        </w:rPr>
        <w:t> </w:t>
      </w:r>
    </w:p>
    <w:p w:rsidR="008D78A2" w:rsidRPr="003C262C" w:rsidRDefault="008D78A2" w:rsidP="008D78A2">
      <w:pPr>
        <w:jc w:val="both"/>
        <w:rPr>
          <w:sz w:val="28"/>
          <w:szCs w:val="28"/>
        </w:rPr>
      </w:pPr>
      <w:r w:rsidRPr="003C262C">
        <w:rPr>
          <w:b/>
          <w:bCs/>
          <w:sz w:val="28"/>
          <w:szCs w:val="28"/>
        </w:rPr>
        <w:t>Результативность:  </w:t>
      </w:r>
      <w:r w:rsidRPr="003C262C">
        <w:rPr>
          <w:sz w:val="28"/>
          <w:szCs w:val="28"/>
        </w:rPr>
        <w:t>Практически все опекунские дети имеют хорошие жилищно-бытовые условия  (акты обследования 1 раз в год), опекуны ответственно исполняют свои обязанности, посещают классные родительские собрания, выполняют рекомендации педагогов.</w:t>
      </w: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</w:p>
    <w:p w:rsidR="008D78A2" w:rsidRPr="003C262C" w:rsidRDefault="008D78A2" w:rsidP="008D78A2">
      <w:pPr>
        <w:ind w:right="568"/>
        <w:jc w:val="both"/>
        <w:rPr>
          <w:rFonts w:ascii="Calibri" w:eastAsia="Calibri" w:hAnsi="Calibri" w:cs="Calibri"/>
          <w:sz w:val="28"/>
          <w:szCs w:val="28"/>
        </w:rPr>
      </w:pPr>
      <w:r w:rsidRPr="003C262C">
        <w:rPr>
          <w:rFonts w:ascii="Calibri" w:eastAsia="Calibri" w:hAnsi="Calibri" w:cs="Calibri"/>
          <w:sz w:val="28"/>
          <w:szCs w:val="28"/>
        </w:rPr>
        <w:t>Зам директора по ВР                                                                       /Отарова З.С/</w:t>
      </w:r>
    </w:p>
    <w:p w:rsidR="00F42BC3" w:rsidRDefault="00F42BC3">
      <w:bookmarkStart w:id="4" w:name="_GoBack"/>
      <w:bookmarkEnd w:id="4"/>
    </w:p>
    <w:sectPr w:rsidR="00F4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D2625"/>
    <w:multiLevelType w:val="hybridMultilevel"/>
    <w:tmpl w:val="9DBA64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41"/>
    <w:rsid w:val="004A3641"/>
    <w:rsid w:val="008D78A2"/>
    <w:rsid w:val="00F4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DF245-569C-479A-AC24-56821DC4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8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1438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2017-11-15T03:45:00Z</dcterms:created>
  <dcterms:modified xsi:type="dcterms:W3CDTF">2017-11-15T03:46:00Z</dcterms:modified>
</cp:coreProperties>
</file>